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numPr>
          <w:ilvl w:val="0"/>
          <w:numId w:val="0"/>
        </w:numPr>
        <w:bidi w:val="0"/>
        <w:ind w:leftChars="0"/>
        <w:jc w:val="center"/>
        <w:rPr>
          <w:rFonts w:hint="default"/>
          <w:lang w:val="en-US" w:eastAsia="zh-CN"/>
        </w:rPr>
      </w:pPr>
      <w:bookmarkStart w:id="0" w:name="_Toc23684"/>
      <w:r>
        <w:rPr>
          <w:rFonts w:hint="eastAsia" w:ascii="华文中宋" w:hAnsi="华文中宋" w:eastAsia="华文中宋" w:cs="华文中宋"/>
          <w:b/>
          <w:bCs/>
          <w:lang w:val="en-US" w:eastAsia="zh-CN"/>
        </w:rPr>
        <w:t>社团管理服务平台</w:t>
      </w:r>
      <w:bookmarkEnd w:id="0"/>
      <w:r>
        <w:rPr>
          <w:rFonts w:hint="eastAsia" w:ascii="华文中宋" w:hAnsi="华文中宋" w:eastAsia="华文中宋" w:cs="华文中宋"/>
          <w:b/>
          <w:bCs/>
          <w:lang w:val="en-US" w:eastAsia="zh-CN"/>
        </w:rPr>
        <w:t>-注册登录服务指南</w:t>
      </w:r>
    </w:p>
    <w:p>
      <w:pPr>
        <w:pStyle w:val="3"/>
        <w:numPr>
          <w:ilvl w:val="1"/>
          <w:numId w:val="0"/>
        </w:numPr>
        <w:bidi w:val="0"/>
        <w:ind w:leftChars="0"/>
        <w:rPr>
          <w:rFonts w:hint="default"/>
          <w:lang w:val="en-US" w:eastAsia="zh-CN"/>
        </w:rPr>
      </w:pPr>
      <w:bookmarkStart w:id="1" w:name="_Toc534"/>
      <w:r>
        <w:rPr>
          <w:rFonts w:hint="eastAsia"/>
          <w:lang w:val="en-US" w:eastAsia="zh-CN"/>
        </w:rPr>
        <w:t>一、模块简介</w:t>
      </w:r>
      <w:bookmarkEnd w:id="1"/>
      <w:r>
        <w:rPr>
          <w:rFonts w:hint="eastAsia"/>
          <w:lang w:val="en-US" w:eastAsia="zh-CN"/>
        </w:rPr>
        <w:t xml:space="preserve"> </w:t>
      </w:r>
    </w:p>
    <w:p>
      <w:pPr>
        <w:bidi w:val="0"/>
        <w:rPr>
          <w:rFonts w:hint="eastAsia"/>
        </w:rPr>
      </w:pPr>
      <w:r>
        <w:rPr>
          <w:rFonts w:hint="eastAsia"/>
          <w:lang w:val="en-US" w:eastAsia="zh-CN"/>
        </w:rPr>
        <w:t>社团管理服务平台用户对接山东省统一身份认证平台，数据由统一身份认证平台统一管理</w:t>
      </w:r>
      <w:r>
        <w:rPr>
          <w:rFonts w:hint="eastAsia"/>
        </w:rPr>
        <w:t>。</w:t>
      </w:r>
    </w:p>
    <w:p>
      <w:pPr>
        <w:bidi w:val="0"/>
        <w:ind w:left="0" w:leftChars="0" w:firstLine="0" w:firstLineChars="0"/>
        <w:jc w:val="center"/>
        <w:rPr>
          <w:rFonts w:hint="eastAsia"/>
        </w:rPr>
      </w:pPr>
      <w:r>
        <w:drawing>
          <wp:inline distT="0" distB="0" distL="114300" distR="114300">
            <wp:extent cx="5266690" cy="2442210"/>
            <wp:effectExtent l="0" t="0" r="381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2" w:name="_Toc2849"/>
      <w:r>
        <w:rPr>
          <w:rFonts w:hint="eastAsia"/>
          <w:lang w:val="en-US" w:eastAsia="zh-CN"/>
        </w:rPr>
        <w:t>二、操作步骤</w:t>
      </w:r>
      <w:bookmarkEnd w:id="2"/>
    </w:p>
    <w:p>
      <w:pPr>
        <w:bidi w:val="0"/>
        <w:rPr>
          <w:rFonts w:hint="eastAsia" w:ascii="华文中宋" w:hAnsi="华文中宋" w:eastAsia="华文中宋" w:cs="华文中宋"/>
          <w:b/>
          <w:bCs/>
          <w:sz w:val="28"/>
          <w:szCs w:val="28"/>
          <w:lang w:val="en-US" w:eastAsia="zh-CN"/>
        </w:rPr>
      </w:pPr>
      <w:r>
        <w:rPr>
          <w:rFonts w:hint="eastAsia" w:ascii="华文中宋" w:hAnsi="华文中宋" w:eastAsia="华文中宋" w:cs="华文中宋"/>
          <w:b/>
          <w:bCs/>
          <w:sz w:val="28"/>
          <w:szCs w:val="28"/>
          <w:lang w:val="en-US" w:eastAsia="zh-CN"/>
        </w:rPr>
        <w:t>【已成立社团 - 登录】</w:t>
      </w:r>
    </w:p>
    <w:p>
      <w:pPr>
        <w:numPr>
          <w:ilvl w:val="0"/>
          <w:numId w:val="2"/>
        </w:numPr>
        <w:bidi w:val="0"/>
        <w:ind w:firstLine="560" w:firstLineChars="200"/>
      </w:pPr>
      <w:r>
        <w:rPr>
          <w:rFonts w:hint="eastAsia"/>
          <w:b w:val="0"/>
          <w:bCs w:val="0"/>
          <w:lang w:val="en-US" w:eastAsia="zh-CN"/>
        </w:rPr>
        <w:t>点击社会管理服务平台右上方注册/登录，跳转至山东省统一身份认证平台。</w:t>
      </w:r>
    </w:p>
    <w:p>
      <w:pPr>
        <w:numPr>
          <w:ilvl w:val="0"/>
          <w:numId w:val="0"/>
        </w:numPr>
        <w:bidi w:val="0"/>
        <w:jc w:val="center"/>
        <w:rPr>
          <w:rFonts w:hint="default"/>
          <w:b w:val="0"/>
          <w:bCs w:val="0"/>
          <w:lang w:val="en-US" w:eastAsia="zh-CN"/>
        </w:rPr>
      </w:pPr>
      <w:r>
        <w:drawing>
          <wp:inline distT="0" distB="0" distL="114300" distR="114300">
            <wp:extent cx="5299710" cy="2468880"/>
            <wp:effectExtent l="0" t="0" r="0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rcRect b="18319"/>
                    <a:stretch>
                      <a:fillRect/>
                    </a:stretch>
                  </pic:blipFill>
                  <pic:spPr>
                    <a:xfrm>
                      <a:off x="0" y="0"/>
                      <a:ext cx="529971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bidi w:val="0"/>
        <w:ind w:left="0" w:leftChars="0" w:firstLine="56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选择法人登录，输入登录名及密码点击登录，跳转回社团管理服务平台。</w:t>
      </w:r>
    </w:p>
    <w:p>
      <w:pPr>
        <w:numPr>
          <w:numId w:val="0"/>
        </w:numPr>
        <w:bidi w:val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440940"/>
            <wp:effectExtent l="0" t="0" r="3810" b="10160"/>
            <wp:docPr id="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华文中宋" w:hAnsi="华文中宋" w:eastAsia="华文中宋" w:cs="华文中宋"/>
          <w:b/>
          <w:bCs/>
          <w:sz w:val="28"/>
          <w:szCs w:val="28"/>
          <w:lang w:val="en-US" w:eastAsia="zh-CN"/>
        </w:rPr>
      </w:pPr>
      <w:r>
        <w:rPr>
          <w:rFonts w:hint="eastAsia" w:ascii="华文中宋" w:hAnsi="华文中宋" w:eastAsia="华文中宋" w:cs="华文中宋"/>
          <w:b/>
          <w:bCs/>
          <w:sz w:val="28"/>
          <w:szCs w:val="28"/>
          <w:lang w:val="en-US" w:eastAsia="zh-CN"/>
        </w:rPr>
        <w:t>【未成立社团 - 登录】</w:t>
      </w:r>
    </w:p>
    <w:p>
      <w:pPr>
        <w:numPr>
          <w:ilvl w:val="0"/>
          <w:numId w:val="3"/>
        </w:numPr>
        <w:bidi w:val="0"/>
        <w:ind w:firstLine="560" w:firstLineChars="200"/>
      </w:pPr>
      <w:r>
        <w:rPr>
          <w:rFonts w:hint="eastAsia"/>
          <w:b w:val="0"/>
          <w:bCs w:val="0"/>
          <w:lang w:val="en-US" w:eastAsia="zh-CN"/>
        </w:rPr>
        <w:t>点击社会管理服务平台右上方注册/登录，跳转至山东省统一身份认证平台。</w:t>
      </w:r>
    </w:p>
    <w:p>
      <w:pPr>
        <w:numPr>
          <w:ilvl w:val="0"/>
          <w:numId w:val="0"/>
        </w:numPr>
        <w:bidi w:val="0"/>
        <w:jc w:val="center"/>
        <w:rPr>
          <w:rFonts w:hint="default"/>
          <w:b w:val="0"/>
          <w:bCs w:val="0"/>
          <w:lang w:val="en-US" w:eastAsia="zh-CN"/>
        </w:rPr>
      </w:pPr>
      <w:r>
        <w:drawing>
          <wp:inline distT="0" distB="0" distL="114300" distR="114300">
            <wp:extent cx="5299710" cy="2468880"/>
            <wp:effectExtent l="0" t="0" r="8890" b="7620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rcRect b="18319"/>
                    <a:stretch>
                      <a:fillRect/>
                    </a:stretch>
                  </pic:blipFill>
                  <pic:spPr>
                    <a:xfrm>
                      <a:off x="0" y="0"/>
                      <a:ext cx="529971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bidi w:val="0"/>
        <w:ind w:left="0" w:leftChars="0" w:firstLine="56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选择个人登录，输入登录名及密码点击登录，跳转回社团管理服务平台。</w:t>
      </w:r>
    </w:p>
    <w:p>
      <w:pPr>
        <w:numPr>
          <w:ilvl w:val="0"/>
          <w:numId w:val="0"/>
        </w:numPr>
        <w:bidi w:val="0"/>
        <w:jc w:val="both"/>
      </w:pPr>
      <w:r>
        <w:drawing>
          <wp:inline distT="0" distB="0" distL="114300" distR="114300">
            <wp:extent cx="5266690" cy="3191510"/>
            <wp:effectExtent l="0" t="0" r="3810" b="889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9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华文中宋" w:hAnsi="华文中宋" w:eastAsia="华文中宋" w:cs="华文中宋"/>
          <w:b/>
          <w:bCs/>
          <w:sz w:val="28"/>
          <w:szCs w:val="28"/>
          <w:lang w:val="en-US" w:eastAsia="zh-CN"/>
        </w:rPr>
      </w:pPr>
      <w:r>
        <w:rPr>
          <w:rFonts w:hint="eastAsia" w:ascii="华文中宋" w:hAnsi="华文中宋" w:eastAsia="华文中宋" w:cs="华文中宋"/>
          <w:b/>
          <w:bCs/>
          <w:sz w:val="28"/>
          <w:szCs w:val="28"/>
          <w:lang w:val="en-US" w:eastAsia="zh-CN"/>
        </w:rPr>
        <w:t>【已成立社团 - 注册】</w:t>
      </w:r>
    </w:p>
    <w:p>
      <w:pPr>
        <w:numPr>
          <w:ilvl w:val="0"/>
          <w:numId w:val="4"/>
        </w:numPr>
        <w:bidi w:val="0"/>
        <w:ind w:left="0" w:leftChars="0" w:firstLine="560" w:firstLineChars="200"/>
      </w:pPr>
      <w:r>
        <w:rPr>
          <w:rFonts w:hint="eastAsia"/>
          <w:b w:val="0"/>
          <w:bCs w:val="0"/>
          <w:lang w:val="en-US" w:eastAsia="zh-CN"/>
        </w:rPr>
        <w:t>点击社会管理服务平台右上方注册/登录，跳转至山东省统一身份认证平台。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99710" cy="2468880"/>
            <wp:effectExtent l="0" t="0" r="8890" b="7620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rcRect b="18319"/>
                    <a:stretch>
                      <a:fillRect/>
                    </a:stretch>
                  </pic:blipFill>
                  <pic:spPr>
                    <a:xfrm>
                      <a:off x="0" y="0"/>
                      <a:ext cx="529971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bidi w:val="0"/>
        <w:ind w:left="0" w:leftChars="0" w:firstLine="56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点击立即注册。</w:t>
      </w:r>
    </w:p>
    <w:p>
      <w:pPr>
        <w:bidi w:val="0"/>
      </w:pPr>
      <w:r>
        <w:drawing>
          <wp:inline distT="0" distB="0" distL="114300" distR="114300">
            <wp:extent cx="5266690" cy="2440940"/>
            <wp:effectExtent l="0" t="0" r="3810" b="10160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左侧</w:t>
      </w:r>
      <w:r>
        <w:rPr>
          <w:rFonts w:hint="default"/>
          <w:lang w:val="en-US" w:eastAsia="zh-CN"/>
        </w:rPr>
        <w:t>选择法人注册，根据身份选择法定代表人或代理人身份注册，提供相关材料（法定代表人需下载爱山东进行扫脸认证）</w:t>
      </w:r>
    </w:p>
    <w:p>
      <w:pPr>
        <w:bidi w:val="0"/>
        <w:rPr>
          <w:b/>
          <w:bCs/>
        </w:rPr>
      </w:pPr>
      <w:r>
        <w:rPr>
          <w:rFonts w:hint="eastAsia"/>
          <w:lang w:val="en-US" w:eastAsia="zh-CN"/>
        </w:rPr>
        <w:t xml:space="preserve">3.1 </w:t>
      </w:r>
      <w:r>
        <w:rPr>
          <w:rFonts w:hint="eastAsia" w:ascii="楷体" w:hAnsi="楷体" w:eastAsia="楷体" w:cs="楷体"/>
          <w:b/>
          <w:bCs/>
        </w:rPr>
        <w:t>法定代表人注册</w:t>
      </w:r>
    </w:p>
    <w:p>
      <w:pPr>
        <w:bidi w:val="0"/>
        <w:rPr>
          <w:rFonts w:hint="eastAsia"/>
        </w:rPr>
      </w:pPr>
      <w:r>
        <w:rPr>
          <w:rFonts w:hint="eastAsia"/>
        </w:rPr>
        <w:t>步骤一：填写法人信息</w:t>
      </w:r>
    </w:p>
    <w:p>
      <w:pPr>
        <w:bidi w:val="0"/>
        <w:rPr>
          <w:rFonts w:hint="eastAsia"/>
        </w:rPr>
      </w:pPr>
      <w:r>
        <w:rPr>
          <w:rFonts w:hint="eastAsia"/>
        </w:rPr>
        <w:t>法人填写“法定代表人姓名”和“证件号”时，需填写国家认可的法定代表人信息【需输入单位名称、统一社会信用代码、法定代表人姓名以及法定代表人证件号信息】。</w:t>
      </w:r>
    </w:p>
    <w:p>
      <w:pPr>
        <w:pStyle w:val="1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line="368" w:lineRule="atLeast"/>
        <w:ind w:left="0" w:leftChars="0" w:firstLine="0" w:firstLineChars="0"/>
        <w:jc w:val="both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7"/>
          <w:szCs w:val="27"/>
          <w:u w:val="none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7"/>
          <w:szCs w:val="27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5266690" cy="3091815"/>
            <wp:effectExtent l="0" t="0" r="3810" b="6985"/>
            <wp:docPr id="30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91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</w:rPr>
      </w:pPr>
      <w:r>
        <w:rPr>
          <w:rFonts w:hint="eastAsia"/>
        </w:rPr>
        <w:t> 步骤二：填写账号信息</w:t>
      </w:r>
    </w:p>
    <w:p>
      <w:pPr>
        <w:bidi w:val="0"/>
        <w:rPr>
          <w:rFonts w:hint="eastAsia"/>
        </w:rPr>
      </w:pPr>
      <w:r>
        <w:rPr>
          <w:rFonts w:hint="eastAsia"/>
        </w:rPr>
        <w:t>上述信息输入无误后，进入到账号信息填写页面【按照要求输入登录名、密码、手机号和短信验证码】。</w:t>
      </w:r>
    </w:p>
    <w:p>
      <w:pPr>
        <w:pStyle w:val="1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line="368" w:lineRule="atLeast"/>
        <w:ind w:left="0" w:leftChars="0" w:firstLine="0" w:firstLineChars="0"/>
        <w:jc w:val="both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7"/>
          <w:szCs w:val="27"/>
          <w:u w:val="none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7"/>
          <w:szCs w:val="27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5266690" cy="3023235"/>
            <wp:effectExtent l="0" t="0" r="3810" b="12065"/>
            <wp:docPr id="27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" descr="IMG_25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23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</w:rPr>
      </w:pPr>
      <w:r>
        <w:rPr>
          <w:rFonts w:hint="eastAsia"/>
        </w:rPr>
        <w:t>步骤三：实人扫脸</w:t>
      </w:r>
    </w:p>
    <w:p>
      <w:pPr>
        <w:bidi w:val="0"/>
        <w:rPr>
          <w:rFonts w:hint="eastAsia"/>
        </w:rPr>
      </w:pPr>
      <w:r>
        <w:rPr>
          <w:rFonts w:hint="eastAsia"/>
        </w:rPr>
        <w:t>用户需提前下载“爱山东”APP，使用“扫一扫”功能扫描二维码进行实人扫脸。</w:t>
      </w:r>
    </w:p>
    <w:p>
      <w:pPr>
        <w:pStyle w:val="1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line="368" w:lineRule="atLeast"/>
        <w:ind w:left="0" w:leftChars="0" w:firstLine="0" w:firstLineChars="0"/>
        <w:jc w:val="both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7"/>
          <w:szCs w:val="27"/>
          <w:u w:val="none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7"/>
          <w:szCs w:val="27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5266690" cy="2980690"/>
            <wp:effectExtent l="0" t="0" r="3810" b="3810"/>
            <wp:docPr id="26" name="图片 4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 descr="IMG_25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806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</w:rPr>
      </w:pPr>
      <w:r>
        <w:rPr>
          <w:rFonts w:hint="eastAsia"/>
        </w:rPr>
        <w:t>步骤四：注册成功</w:t>
      </w:r>
    </w:p>
    <w:p>
      <w:pPr>
        <w:bidi w:val="0"/>
        <w:rPr>
          <w:rFonts w:hint="eastAsia"/>
        </w:rPr>
      </w:pPr>
      <w:r>
        <w:rPr>
          <w:rFonts w:hint="eastAsia"/>
        </w:rPr>
        <w:t>　　出现以下界面，说明法人账号已注册成功。</w:t>
      </w:r>
    </w:p>
    <w:p>
      <w:pPr>
        <w:pStyle w:val="1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line="368" w:lineRule="atLeast"/>
        <w:ind w:left="0" w:leftChars="0" w:firstLine="0" w:firstLineChars="0"/>
        <w:jc w:val="both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7"/>
          <w:szCs w:val="27"/>
          <w:u w:val="none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7"/>
          <w:szCs w:val="27"/>
          <w:u w:val="none"/>
          <w:shd w:val="clear" w:fill="FFFFFF"/>
        </w:rPr>
        <w:drawing>
          <wp:inline distT="0" distB="0" distL="114300" distR="114300">
            <wp:extent cx="5266690" cy="2475230"/>
            <wp:effectExtent l="0" t="0" r="3810" b="1270"/>
            <wp:docPr id="31" name="图片 5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5" descr="IMG_25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752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</w:rPr>
      </w:pPr>
      <w:r>
        <w:rPr>
          <w:rFonts w:hint="eastAsia"/>
        </w:rPr>
        <w:t>注：每家单位/企业只有一个山东省统一身份认证平台账号，如果注册过程中已存在账号，请进行找回。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3.2 </w:t>
      </w:r>
      <w:r>
        <w:rPr>
          <w:rFonts w:hint="eastAsia" w:ascii="楷体" w:hAnsi="楷体" w:eastAsia="楷体" w:cs="楷体"/>
          <w:lang w:val="en-US" w:eastAsia="zh-CN"/>
        </w:rPr>
        <w:t>代理人注册</w:t>
      </w:r>
    </w:p>
    <w:p>
      <w:pPr>
        <w:bidi w:val="0"/>
        <w:rPr>
          <w:rFonts w:hint="eastAsia"/>
        </w:rPr>
      </w:pPr>
      <w:r>
        <w:rPr>
          <w:rFonts w:hint="eastAsia"/>
        </w:rPr>
        <w:t>步骤一：填写法人信息</w:t>
      </w:r>
    </w:p>
    <w:p>
      <w:pPr>
        <w:bidi w:val="0"/>
        <w:rPr>
          <w:rFonts w:hint="eastAsia"/>
        </w:rPr>
      </w:pPr>
      <w:bookmarkStart w:id="3" w:name="_GoBack"/>
      <w:bookmarkEnd w:id="3"/>
      <w:r>
        <w:rPr>
          <w:rFonts w:hint="eastAsia"/>
        </w:rPr>
        <w:t>按照要求，填写法定代表人的单位名称、统一社会信用代码、法定代表人姓名和证件号。所有信息确认无误后，进入到下一步。</w:t>
      </w:r>
    </w:p>
    <w:p>
      <w:pPr>
        <w:bidi w:val="0"/>
        <w:ind w:left="0" w:leftChars="0"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6690" cy="2954655"/>
            <wp:effectExtent l="0" t="0" r="3810" b="4445"/>
            <wp:docPr id="29" name="图片 6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6" descr="IMG_26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546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</w:rPr>
      </w:pPr>
      <w:r>
        <w:rPr>
          <w:rFonts w:hint="eastAsia"/>
        </w:rPr>
        <w:t>步骤二：填写账号信息</w:t>
      </w:r>
    </w:p>
    <w:p>
      <w:pPr>
        <w:bidi w:val="0"/>
        <w:rPr>
          <w:rFonts w:hint="eastAsia"/>
        </w:rPr>
      </w:pPr>
      <w:r>
        <w:rPr>
          <w:rFonts w:hint="eastAsia"/>
        </w:rPr>
        <w:t>法定代表人信息通过后，进入到填写账号信息页面，输入代理人姓名、证件号、密码以及代理人手机号等信息。所有信息确认无误后，进入到下一步。</w:t>
      </w:r>
    </w:p>
    <w:p>
      <w:pPr>
        <w:bidi w:val="0"/>
        <w:ind w:left="0" w:leftChars="0"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6690" cy="2943860"/>
            <wp:effectExtent l="0" t="0" r="3810" b="2540"/>
            <wp:docPr id="28" name="图片 7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7" descr="IMG_26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43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</w:rPr>
      </w:pPr>
      <w:r>
        <w:rPr>
          <w:rFonts w:hint="eastAsia"/>
        </w:rPr>
        <w:t>步骤三：上传授权材料</w:t>
      </w:r>
    </w:p>
    <w:p>
      <w:pPr>
        <w:bidi w:val="0"/>
        <w:rPr>
          <w:rFonts w:hint="eastAsia"/>
        </w:rPr>
      </w:pPr>
      <w:r>
        <w:rPr>
          <w:rFonts w:hint="eastAsia"/>
        </w:rPr>
        <w:t>账号信息通过后，进入到上传资料页面，需要上传法人授权委托书、法定代表人身份证国徽页、法定代表人身份证信息页、营业执照副本、代理人身份证国徽页、代理人身份信息页、代理人手持身份证照片以及代理人声明函。</w:t>
      </w:r>
    </w:p>
    <w:p>
      <w:pPr>
        <w:bidi w:val="0"/>
        <w:ind w:left="0" w:leftChars="0"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6690" cy="3792220"/>
            <wp:effectExtent l="0" t="0" r="3810" b="5080"/>
            <wp:docPr id="32" name="图片 8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8" descr="IMG_26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922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</w:rPr>
      </w:pPr>
      <w:r>
        <w:rPr>
          <w:rFonts w:hint="eastAsia"/>
        </w:rPr>
        <w:t>步骤四：注册完成</w:t>
      </w:r>
    </w:p>
    <w:p>
      <w:pPr>
        <w:bidi w:val="0"/>
        <w:rPr>
          <w:rFonts w:hint="eastAsia"/>
        </w:rPr>
      </w:pPr>
      <w:r>
        <w:rPr>
          <w:rFonts w:hint="eastAsia"/>
        </w:rPr>
        <w:t>上述资料上传之后，等待客服进行相关的审核。审核结果会以短信方式通知。</w:t>
      </w:r>
    </w:p>
    <w:p>
      <w:pPr>
        <w:bidi w:val="0"/>
        <w:rPr>
          <w:rFonts w:hint="eastAsia" w:ascii="华文中宋" w:hAnsi="华文中宋" w:eastAsia="华文中宋" w:cs="华文中宋"/>
          <w:b/>
          <w:bCs/>
          <w:sz w:val="28"/>
          <w:szCs w:val="28"/>
          <w:lang w:val="en-US" w:eastAsia="zh-CN"/>
        </w:rPr>
      </w:pPr>
      <w:r>
        <w:rPr>
          <w:rFonts w:hint="eastAsia" w:ascii="华文中宋" w:hAnsi="华文中宋" w:eastAsia="华文中宋" w:cs="华文中宋"/>
          <w:b/>
          <w:bCs/>
          <w:sz w:val="28"/>
          <w:szCs w:val="28"/>
          <w:lang w:val="en-US" w:eastAsia="zh-CN"/>
        </w:rPr>
        <w:t>【未成立社团 - 注册】</w:t>
      </w:r>
    </w:p>
    <w:p>
      <w:pPr>
        <w:numPr>
          <w:ilvl w:val="0"/>
          <w:numId w:val="5"/>
        </w:numPr>
        <w:bidi w:val="0"/>
        <w:ind w:left="0" w:leftChars="0" w:firstLine="560" w:firstLineChars="200"/>
      </w:pPr>
      <w:r>
        <w:rPr>
          <w:rFonts w:hint="eastAsia"/>
          <w:b w:val="0"/>
          <w:bCs w:val="0"/>
          <w:lang w:val="en-US" w:eastAsia="zh-CN"/>
        </w:rPr>
        <w:t>点击社会管理服务平台右上方注册/登录，跳转至山东省统一身份认证平台。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99710" cy="2468880"/>
            <wp:effectExtent l="0" t="0" r="8890" b="7620"/>
            <wp:docPr id="3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rcRect b="18319"/>
                    <a:stretch>
                      <a:fillRect/>
                    </a:stretch>
                  </pic:blipFill>
                  <pic:spPr>
                    <a:xfrm>
                      <a:off x="0" y="0"/>
                      <a:ext cx="529971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bidi w:val="0"/>
        <w:ind w:left="0" w:leftChars="0" w:firstLine="56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点击立即注册。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440940"/>
            <wp:effectExtent l="0" t="0" r="3810" b="10160"/>
            <wp:docPr id="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左侧</w:t>
      </w:r>
      <w:r>
        <w:rPr>
          <w:rFonts w:hint="default"/>
          <w:lang w:val="en-US" w:eastAsia="zh-CN"/>
        </w:rPr>
        <w:t>选择</w:t>
      </w:r>
      <w:r>
        <w:rPr>
          <w:rFonts w:hint="eastAsia"/>
          <w:lang w:val="en-US" w:eastAsia="zh-CN"/>
        </w:rPr>
        <w:t>自然人</w:t>
      </w:r>
      <w:r>
        <w:rPr>
          <w:rFonts w:hint="default"/>
          <w:lang w:val="en-US" w:eastAsia="zh-CN"/>
        </w:rPr>
        <w:t>注册提供相关材料（需下载爱山东进行扫脸认证）</w:t>
      </w:r>
    </w:p>
    <w:p>
      <w:pPr>
        <w:bidi w:val="0"/>
        <w:ind w:left="0" w:leftChars="0" w:firstLine="0" w:firstLineChars="0"/>
        <w:rPr>
          <w:rFonts w:hint="eastAsia" w:ascii="华文中宋" w:hAnsi="华文中宋" w:eastAsia="华文中宋" w:cs="华文中宋"/>
          <w:b/>
          <w:bCs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6690" cy="3671570"/>
            <wp:effectExtent l="0" t="0" r="3810" b="11430"/>
            <wp:docPr id="3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671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</w:pPr>
      <w:r>
        <w:rPr>
          <w:rFonts w:hint="eastAsia"/>
        </w:rPr>
        <w:t>步骤一：填写个人用户信息及账号信息</w:t>
      </w:r>
    </w:p>
    <w:p>
      <w:pPr>
        <w:bidi w:val="0"/>
        <w:ind w:left="0" w:leftChars="0"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6690" cy="3549650"/>
            <wp:effectExtent l="0" t="0" r="3810" b="6350"/>
            <wp:docPr id="33" name="图片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9" descr="IMG_25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549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</w:rPr>
      </w:pPr>
      <w:r>
        <w:rPr>
          <w:rFonts w:hint="eastAsia"/>
        </w:rPr>
        <w:t>上述信息输入无误后，页面会弹出一个二维码，需要用户使用“爱山东”APP扫码进行注册</w:t>
      </w:r>
    </w:p>
    <w:p>
      <w:pPr>
        <w:bidi w:val="0"/>
        <w:ind w:left="0" w:leftChars="0" w:firstLine="0" w:firstLineChars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6690" cy="4102735"/>
            <wp:effectExtent l="0" t="0" r="3810" b="12065"/>
            <wp:docPr id="34" name="图片 10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0" descr="IMG_25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102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</w:rPr>
      </w:pPr>
      <w:r>
        <w:rPr>
          <w:rFonts w:hint="eastAsia"/>
        </w:rPr>
        <w:t>使用“爱山东”APP扫码成功之后，个人账号注册成功。如下图：</w:t>
      </w:r>
    </w:p>
    <w:p>
      <w:pPr>
        <w:pStyle w:val="1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line="368" w:lineRule="atLeast"/>
        <w:ind w:left="0" w:leftChars="0" w:firstLine="0" w:firstLineChars="0"/>
        <w:jc w:val="both"/>
        <w:rPr>
          <w:rFonts w:hint="default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7"/>
          <w:szCs w:val="27"/>
          <w:u w:val="none"/>
          <w:bdr w:val="none" w:color="auto" w:sz="0" w:space="0"/>
          <w:shd w:val="clear" w:fill="FFFFFF"/>
        </w:rPr>
        <w:drawing>
          <wp:inline distT="0" distB="0" distL="114300" distR="114300">
            <wp:extent cx="5266690" cy="3676015"/>
            <wp:effectExtent l="0" t="0" r="3810" b="6985"/>
            <wp:docPr id="35" name="图片 11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1" descr="IMG_25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6760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" w:fontKey="{DBC2C135-6145-4A64-970B-B57AA46759AB}"/>
  </w:font>
  <w:font w:name="阿里健康体2.0 中文 85 B">
    <w:panose1 w:val="02000700000000000000"/>
    <w:charset w:val="86"/>
    <w:family w:val="auto"/>
    <w:pitch w:val="default"/>
    <w:sig w:usb0="A00002BF" w:usb1="184F6CFA" w:usb2="00000012" w:usb3="00000000" w:csb0="00040001" w:csb1="00000000"/>
    <w:embedRegular r:id="rId2" w:fontKey="{24128868-ABB1-4866-AE76-9C0513BCB1F6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3" w:fontKey="{24F5A4BE-3C94-4D0C-B21C-09161C51EBC8}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公文小标宋">
    <w:panose1 w:val="02000500000000000000"/>
    <w:charset w:val="86"/>
    <w:family w:val="auto"/>
    <w:pitch w:val="default"/>
    <w:sig w:usb0="A00002BF" w:usb1="38CF7CFA" w:usb2="00000016" w:usb3="00000000" w:csb0="00040001" w:csb1="00000000"/>
  </w:font>
  <w:font w:name="华文彩云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宋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琥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方正行楷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4" w:fontKey="{D56696D3-0277-413E-951C-0EF4F3EA5C0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3"/>
                            <w:rPr>
                              <w:rFonts w:hint="eastAsia" w:ascii="阿里健康体2.0 中文 85 B" w:hAnsi="阿里健康体2.0 中文 85 B" w:eastAsia="阿里健康体2.0 中文 85 B" w:cs="阿里健康体2.0 中文 85 B"/>
                            </w:rPr>
                          </w:pPr>
                          <w:r>
                            <w:rPr>
                              <w:rFonts w:hint="eastAsia" w:ascii="阿里健康体2.0 中文 85 B" w:hAnsi="阿里健康体2.0 中文 85 B" w:eastAsia="阿里健康体2.0 中文 85 B" w:cs="阿里健康体2.0 中文 85 B"/>
                            </w:rPr>
                            <w:t xml:space="preserve">第 </w:t>
                          </w:r>
                          <w:r>
                            <w:rPr>
                              <w:rFonts w:hint="eastAsia" w:ascii="阿里健康体2.0 中文 85 B" w:hAnsi="阿里健康体2.0 中文 85 B" w:eastAsia="阿里健康体2.0 中文 85 B" w:cs="阿里健康体2.0 中文 85 B"/>
                            </w:rPr>
                            <w:fldChar w:fldCharType="begin"/>
                          </w:r>
                          <w:r>
                            <w:rPr>
                              <w:rFonts w:hint="eastAsia" w:ascii="阿里健康体2.0 中文 85 B" w:hAnsi="阿里健康体2.0 中文 85 B" w:eastAsia="阿里健康体2.0 中文 85 B" w:cs="阿里健康体2.0 中文 85 B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阿里健康体2.0 中文 85 B" w:hAnsi="阿里健康体2.0 中文 85 B" w:eastAsia="阿里健康体2.0 中文 85 B" w:cs="阿里健康体2.0 中文 85 B"/>
                            </w:rPr>
                            <w:fldChar w:fldCharType="separate"/>
                          </w:r>
                          <w:r>
                            <w:rPr>
                              <w:rFonts w:hint="eastAsia" w:ascii="阿里健康体2.0 中文 85 B" w:hAnsi="阿里健康体2.0 中文 85 B" w:eastAsia="阿里健康体2.0 中文 85 B" w:cs="阿里健康体2.0 中文 85 B"/>
                            </w:rPr>
                            <w:t>1</w:t>
                          </w:r>
                          <w:r>
                            <w:rPr>
                              <w:rFonts w:hint="eastAsia" w:ascii="阿里健康体2.0 中文 85 B" w:hAnsi="阿里健康体2.0 中文 85 B" w:eastAsia="阿里健康体2.0 中文 85 B" w:cs="阿里健康体2.0 中文 85 B"/>
                            </w:rPr>
                            <w:fldChar w:fldCharType="end"/>
                          </w:r>
                          <w:r>
                            <w:rPr>
                              <w:rFonts w:hint="eastAsia" w:ascii="阿里健康体2.0 中文 85 B" w:hAnsi="阿里健康体2.0 中文 85 B" w:eastAsia="阿里健康体2.0 中文 85 B" w:cs="阿里健康体2.0 中文 85 B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sAOHox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rADh6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3"/>
                      <w:rPr>
                        <w:rFonts w:hint="eastAsia" w:ascii="阿里健康体2.0 中文 85 B" w:hAnsi="阿里健康体2.0 中文 85 B" w:eastAsia="阿里健康体2.0 中文 85 B" w:cs="阿里健康体2.0 中文 85 B"/>
                      </w:rPr>
                    </w:pPr>
                    <w:r>
                      <w:rPr>
                        <w:rFonts w:hint="eastAsia" w:ascii="阿里健康体2.0 中文 85 B" w:hAnsi="阿里健康体2.0 中文 85 B" w:eastAsia="阿里健康体2.0 中文 85 B" w:cs="阿里健康体2.0 中文 85 B"/>
                      </w:rPr>
                      <w:t xml:space="preserve">第 </w:t>
                    </w:r>
                    <w:r>
                      <w:rPr>
                        <w:rFonts w:hint="eastAsia" w:ascii="阿里健康体2.0 中文 85 B" w:hAnsi="阿里健康体2.0 中文 85 B" w:eastAsia="阿里健康体2.0 中文 85 B" w:cs="阿里健康体2.0 中文 85 B"/>
                      </w:rPr>
                      <w:fldChar w:fldCharType="begin"/>
                    </w:r>
                    <w:r>
                      <w:rPr>
                        <w:rFonts w:hint="eastAsia" w:ascii="阿里健康体2.0 中文 85 B" w:hAnsi="阿里健康体2.0 中文 85 B" w:eastAsia="阿里健康体2.0 中文 85 B" w:cs="阿里健康体2.0 中文 85 B"/>
                      </w:rPr>
                      <w:instrText xml:space="preserve"> PAGE  \* MERGEFORMAT </w:instrText>
                    </w:r>
                    <w:r>
                      <w:rPr>
                        <w:rFonts w:hint="eastAsia" w:ascii="阿里健康体2.0 中文 85 B" w:hAnsi="阿里健康体2.0 中文 85 B" w:eastAsia="阿里健康体2.0 中文 85 B" w:cs="阿里健康体2.0 中文 85 B"/>
                      </w:rPr>
                      <w:fldChar w:fldCharType="separate"/>
                    </w:r>
                    <w:r>
                      <w:rPr>
                        <w:rFonts w:hint="eastAsia" w:ascii="阿里健康体2.0 中文 85 B" w:hAnsi="阿里健康体2.0 中文 85 B" w:eastAsia="阿里健康体2.0 中文 85 B" w:cs="阿里健康体2.0 中文 85 B"/>
                      </w:rPr>
                      <w:t>1</w:t>
                    </w:r>
                    <w:r>
                      <w:rPr>
                        <w:rFonts w:hint="eastAsia" w:ascii="阿里健康体2.0 中文 85 B" w:hAnsi="阿里健康体2.0 中文 85 B" w:eastAsia="阿里健康体2.0 中文 85 B" w:cs="阿里健康体2.0 中文 85 B"/>
                      </w:rPr>
                      <w:fldChar w:fldCharType="end"/>
                    </w:r>
                    <w:r>
                      <w:rPr>
                        <w:rFonts w:hint="eastAsia" w:ascii="阿里健康体2.0 中文 85 B" w:hAnsi="阿里健康体2.0 中文 85 B" w:eastAsia="阿里健康体2.0 中文 85 B" w:cs="阿里健康体2.0 中文 85 B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560"/>
      </w:pPr>
      <w:r>
        <w:separator/>
      </w:r>
    </w:p>
  </w:footnote>
  <w:footnote w:type="continuationSeparator" w:id="1">
    <w:p>
      <w:pPr>
        <w:spacing w:line="360" w:lineRule="auto"/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pBdr>
        <w:bottom w:val="single" w:color="auto" w:sz="4" w:space="1"/>
      </w:pBdr>
      <w:ind w:left="0" w:leftChars="0" w:firstLine="0" w:firstLineChars="0"/>
      <w:jc w:val="center"/>
      <w:rPr>
        <w:rFonts w:hint="default" w:ascii="阿里健康体2.0 中文 85 B" w:hAnsi="阿里健康体2.0 中文 85 B" w:eastAsia="阿里健康体2.0 中文 85 B" w:cs="阿里健康体2.0 中文 85 B"/>
        <w:lang w:val="en-US" w:eastAsia="zh-CN"/>
      </w:rPr>
    </w:pPr>
    <w:r>
      <w:rPr>
        <w:rFonts w:hint="eastAsia" w:ascii="阿里健康体2.0 中文 85 B" w:hAnsi="阿里健康体2.0 中文 85 B" w:eastAsia="阿里健康体2.0 中文 85 B" w:cs="阿里健康体2.0 中文 85 B"/>
        <w:spacing w:val="20"/>
        <w:sz w:val="18"/>
        <w:lang w:val="en-US" w:eastAsia="zh-CN"/>
      </w:rPr>
      <w:t>山东省社会科学界联合</w:t>
    </w:r>
    <w:r>
      <w:rPr>
        <w:rFonts w:hint="eastAsia" w:ascii="阿里健康体2.0 中文 85 B" w:hAnsi="阿里健康体2.0 中文 85 B" w:eastAsia="阿里健康体2.0 中文 85 B" w:cs="阿里健康体2.0 中文 85 B"/>
        <w:lang w:val="en-US" w:eastAsia="zh-CN"/>
      </w:rPr>
      <w:t>会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86213D0"/>
    <w:multiLevelType w:val="multilevel"/>
    <w:tmpl w:val="D86213D0"/>
    <w:lvl w:ilvl="0" w:tentative="0">
      <w:start w:val="1"/>
      <w:numFmt w:val="chineseCounting"/>
      <w:pStyle w:val="2"/>
      <w:suff w:val="nothing"/>
      <w:lvlText w:val="%1、"/>
      <w:lvlJc w:val="left"/>
      <w:pPr>
        <w:tabs>
          <w:tab w:val="left" w:pos="0"/>
        </w:tabs>
        <w:ind w:left="0" w:firstLine="0"/>
      </w:pPr>
      <w:rPr>
        <w:rFonts w:hint="eastAsia"/>
      </w:rPr>
    </w:lvl>
    <w:lvl w:ilvl="1" w:tentative="0">
      <w:start w:val="1"/>
      <w:numFmt w:val="chineseCounting"/>
      <w:pStyle w:val="3"/>
      <w:suff w:val="nothing"/>
      <w:lvlText w:val="（%2）"/>
      <w:lvlJc w:val="left"/>
      <w:pPr>
        <w:ind w:left="0" w:firstLine="0"/>
      </w:pPr>
      <w:rPr>
        <w:rFonts w:hint="eastAsia"/>
      </w:rPr>
    </w:lvl>
    <w:lvl w:ilvl="2" w:tentative="0">
      <w:start w:val="1"/>
      <w:numFmt w:val="decimal"/>
      <w:pStyle w:val="4"/>
      <w:suff w:val="nothing"/>
      <w:lvlText w:val="%3．"/>
      <w:lvlJc w:val="left"/>
      <w:pPr>
        <w:ind w:left="0" w:firstLine="400"/>
      </w:pPr>
      <w:rPr>
        <w:rFonts w:hint="eastAsia"/>
      </w:rPr>
    </w:lvl>
    <w:lvl w:ilvl="3" w:tentative="0">
      <w:start w:val="1"/>
      <w:numFmt w:val="decimal"/>
      <w:pStyle w:val="5"/>
      <w:suff w:val="nothing"/>
      <w:lvlText w:val="（%4）"/>
      <w:lvlJc w:val="left"/>
      <w:pPr>
        <w:ind w:left="0" w:firstLine="402"/>
      </w:pPr>
      <w:rPr>
        <w:rFonts w:hint="eastAsia"/>
      </w:rPr>
    </w:lvl>
    <w:lvl w:ilvl="4" w:tentative="0">
      <w:start w:val="1"/>
      <w:numFmt w:val="decimalEnclosedCircleChinese"/>
      <w:pStyle w:val="6"/>
      <w:suff w:val="nothing"/>
      <w:lvlText w:val="%5"/>
      <w:lvlJc w:val="left"/>
      <w:pPr>
        <w:ind w:left="0" w:firstLine="402"/>
      </w:pPr>
      <w:rPr>
        <w:rFonts w:hint="eastAsia"/>
      </w:rPr>
    </w:lvl>
    <w:lvl w:ilvl="5" w:tentative="0">
      <w:start w:val="1"/>
      <w:numFmt w:val="decimal"/>
      <w:pStyle w:val="7"/>
      <w:suff w:val="nothing"/>
      <w:lvlText w:val="%6）"/>
      <w:lvlJc w:val="left"/>
      <w:pPr>
        <w:ind w:left="0" w:firstLine="402"/>
      </w:pPr>
      <w:rPr>
        <w:rFonts w:hint="eastAsia"/>
      </w:rPr>
    </w:lvl>
    <w:lvl w:ilvl="6" w:tentative="0">
      <w:start w:val="1"/>
      <w:numFmt w:val="lowerLetter"/>
      <w:pStyle w:val="8"/>
      <w:suff w:val="nothing"/>
      <w:lvlText w:val="%7．"/>
      <w:lvlJc w:val="left"/>
      <w:pPr>
        <w:ind w:left="0" w:firstLine="402"/>
      </w:pPr>
      <w:rPr>
        <w:rFonts w:hint="eastAsia"/>
      </w:rPr>
    </w:lvl>
    <w:lvl w:ilvl="7" w:tentative="0">
      <w:start w:val="1"/>
      <w:numFmt w:val="lowerLetter"/>
      <w:pStyle w:val="9"/>
      <w:suff w:val="nothing"/>
      <w:lvlText w:val="%8）"/>
      <w:lvlJc w:val="left"/>
      <w:pPr>
        <w:ind w:left="0" w:firstLine="402"/>
      </w:pPr>
      <w:rPr>
        <w:rFonts w:hint="eastAsia"/>
      </w:rPr>
    </w:lvl>
    <w:lvl w:ilvl="8" w:tentative="0">
      <w:start w:val="1"/>
      <w:numFmt w:val="lowerRoman"/>
      <w:pStyle w:val="10"/>
      <w:suff w:val="nothing"/>
      <w:lvlText w:val="%9 "/>
      <w:lvlJc w:val="left"/>
      <w:pPr>
        <w:ind w:left="0" w:firstLine="402"/>
      </w:pPr>
      <w:rPr>
        <w:rFonts w:hint="eastAsia"/>
      </w:rPr>
    </w:lvl>
  </w:abstractNum>
  <w:abstractNum w:abstractNumId="1">
    <w:nsid w:val="DAC4F605"/>
    <w:multiLevelType w:val="singleLevel"/>
    <w:tmpl w:val="DAC4F605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0601153E"/>
    <w:multiLevelType w:val="singleLevel"/>
    <w:tmpl w:val="0601153E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308B2140"/>
    <w:multiLevelType w:val="singleLevel"/>
    <w:tmpl w:val="308B2140"/>
    <w:lvl w:ilvl="0" w:tentative="0">
      <w:start w:val="1"/>
      <w:numFmt w:val="decimal"/>
      <w:suff w:val="space"/>
      <w:lvlText w:val="%1."/>
      <w:lvlJc w:val="left"/>
    </w:lvl>
  </w:abstractNum>
  <w:abstractNum w:abstractNumId="4">
    <w:nsid w:val="559F0AA6"/>
    <w:multiLevelType w:val="singleLevel"/>
    <w:tmpl w:val="559F0AA6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NiYTc5NTNmZDA4MTliOGI0YzM2NzNkNzJjNjM5NmYifQ=="/>
  </w:docVars>
  <w:rsids>
    <w:rsidRoot w:val="00000000"/>
    <w:rsid w:val="00621C19"/>
    <w:rsid w:val="00A778F4"/>
    <w:rsid w:val="03CA1FAF"/>
    <w:rsid w:val="0653557C"/>
    <w:rsid w:val="06F3181D"/>
    <w:rsid w:val="07E1340B"/>
    <w:rsid w:val="12E71A2B"/>
    <w:rsid w:val="152F4368"/>
    <w:rsid w:val="15877D00"/>
    <w:rsid w:val="15B4464C"/>
    <w:rsid w:val="1FE25B4B"/>
    <w:rsid w:val="22785953"/>
    <w:rsid w:val="2C8A6DF2"/>
    <w:rsid w:val="2F9C3561"/>
    <w:rsid w:val="31E80B23"/>
    <w:rsid w:val="34166A9F"/>
    <w:rsid w:val="34E7411D"/>
    <w:rsid w:val="395D6380"/>
    <w:rsid w:val="397B107A"/>
    <w:rsid w:val="3A0C6B4B"/>
    <w:rsid w:val="3D10065F"/>
    <w:rsid w:val="3E684271"/>
    <w:rsid w:val="3EAF3CA0"/>
    <w:rsid w:val="4BB01540"/>
    <w:rsid w:val="4DF07DD6"/>
    <w:rsid w:val="4EF94AC3"/>
    <w:rsid w:val="503E39F1"/>
    <w:rsid w:val="511C0BCA"/>
    <w:rsid w:val="53B62265"/>
    <w:rsid w:val="549E58F0"/>
    <w:rsid w:val="58092109"/>
    <w:rsid w:val="5DFF1700"/>
    <w:rsid w:val="676A21A4"/>
    <w:rsid w:val="6A3D7B02"/>
    <w:rsid w:val="6EB40C6B"/>
    <w:rsid w:val="7443375B"/>
    <w:rsid w:val="79BE2333"/>
    <w:rsid w:val="7D375909"/>
    <w:rsid w:val="7E700F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1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spacing w:line="360" w:lineRule="auto"/>
      <w:ind w:firstLine="880" w:firstLineChars="200"/>
      <w:jc w:val="both"/>
    </w:pPr>
    <w:rPr>
      <w:rFonts w:ascii="Times New Roman" w:hAnsi="Times New Roman" w:eastAsia="仿宋" w:cstheme="minorBidi"/>
      <w:kern w:val="2"/>
      <w:sz w:val="28"/>
      <w:szCs w:val="24"/>
      <w:lang w:val="en-US" w:eastAsia="zh-CN" w:bidi="ar-SA"/>
    </w:rPr>
  </w:style>
  <w:style w:type="paragraph" w:styleId="2">
    <w:name w:val="heading 1"/>
    <w:next w:val="1"/>
    <w:autoRedefine/>
    <w:qFormat/>
    <w:uiPriority w:val="9"/>
    <w:pPr>
      <w:keepNext/>
      <w:keepLines/>
      <w:numPr>
        <w:ilvl w:val="0"/>
        <w:numId w:val="1"/>
      </w:numPr>
      <w:spacing w:before="50" w:beforeLines="50" w:after="50" w:afterLines="50" w:line="288" w:lineRule="auto"/>
      <w:outlineLvl w:val="0"/>
    </w:pPr>
    <w:rPr>
      <w:rFonts w:eastAsia="黑体" w:asciiTheme="majorEastAsia" w:hAnsiTheme="majorEastAsia" w:cstheme="minorBidi"/>
      <w:b/>
      <w:bCs/>
      <w:kern w:val="44"/>
      <w:sz w:val="40"/>
      <w:szCs w:val="18"/>
      <w:lang w:val="en-US" w:eastAsia="zh-CN" w:bidi="ar-SA"/>
    </w:rPr>
  </w:style>
  <w:style w:type="paragraph" w:styleId="3">
    <w:name w:val="heading 2"/>
    <w:next w:val="1"/>
    <w:autoRedefine/>
    <w:unhideWhenUsed/>
    <w:qFormat/>
    <w:uiPriority w:val="9"/>
    <w:pPr>
      <w:numPr>
        <w:ilvl w:val="1"/>
        <w:numId w:val="1"/>
      </w:numPr>
      <w:tabs>
        <w:tab w:val="left" w:pos="0"/>
      </w:tabs>
      <w:spacing w:before="156" w:after="156"/>
      <w:ind w:left="0" w:firstLine="0"/>
      <w:outlineLvl w:val="1"/>
    </w:pPr>
    <w:rPr>
      <w:rFonts w:ascii="Arial" w:hAnsi="Arial" w:eastAsia="黑体" w:cstheme="minorBidi"/>
      <w:b/>
      <w:kern w:val="2"/>
      <w:sz w:val="32"/>
      <w:lang w:val="en-US" w:eastAsia="zh-CN" w:bidi="ar-SA"/>
    </w:rPr>
  </w:style>
  <w:style w:type="paragraph" w:styleId="4">
    <w:name w:val="heading 3"/>
    <w:next w:val="1"/>
    <w:autoRedefine/>
    <w:unhideWhenUsed/>
    <w:qFormat/>
    <w:uiPriority w:val="9"/>
    <w:pPr>
      <w:numPr>
        <w:ilvl w:val="2"/>
        <w:numId w:val="1"/>
      </w:numPr>
      <w:tabs>
        <w:tab w:val="left" w:pos="312"/>
      </w:tabs>
      <w:ind w:left="0" w:firstLine="400"/>
      <w:outlineLvl w:val="2"/>
    </w:pPr>
    <w:rPr>
      <w:rFonts w:ascii="Arial" w:hAnsi="Arial" w:eastAsia="黑体" w:cstheme="minorBidi"/>
      <w:b/>
      <w:kern w:val="2"/>
      <w:sz w:val="30"/>
      <w:szCs w:val="30"/>
      <w:lang w:val="en-US" w:eastAsia="zh-CN" w:bidi="ar-SA"/>
    </w:rPr>
  </w:style>
  <w:style w:type="paragraph" w:styleId="5">
    <w:name w:val="heading 4"/>
    <w:next w:val="1"/>
    <w:autoRedefine/>
    <w:unhideWhenUsed/>
    <w:qFormat/>
    <w:uiPriority w:val="9"/>
    <w:pPr>
      <w:numPr>
        <w:ilvl w:val="3"/>
        <w:numId w:val="1"/>
      </w:numPr>
      <w:ind w:left="0" w:firstLine="402"/>
      <w:outlineLvl w:val="3"/>
    </w:pPr>
    <w:rPr>
      <w:rFonts w:ascii="Arial" w:hAnsi="Arial" w:eastAsia="黑体" w:cstheme="minorBidi"/>
      <w:b/>
      <w:sz w:val="28"/>
      <w:lang w:val="en-US" w:eastAsia="zh-CN" w:bidi="ar-SA"/>
    </w:rPr>
  </w:style>
  <w:style w:type="paragraph" w:styleId="6">
    <w:name w:val="heading 5"/>
    <w:next w:val="1"/>
    <w:autoRedefine/>
    <w:unhideWhenUsed/>
    <w:qFormat/>
    <w:uiPriority w:val="9"/>
    <w:pPr>
      <w:numPr>
        <w:ilvl w:val="4"/>
        <w:numId w:val="1"/>
      </w:numPr>
      <w:tabs>
        <w:tab w:val="left" w:pos="312"/>
      </w:tabs>
      <w:spacing w:before="30" w:beforeLines="30" w:after="30" w:afterLines="30"/>
      <w:ind w:left="0" w:firstLine="402"/>
      <w:outlineLvl w:val="4"/>
    </w:pPr>
    <w:rPr>
      <w:rFonts w:ascii="Arial" w:hAnsi="Arial" w:eastAsiaTheme="majorEastAsia" w:cstheme="minorBidi"/>
      <w:b/>
      <w:sz w:val="24"/>
      <w:szCs w:val="22"/>
      <w:lang w:val="en-US" w:eastAsia="zh-CN" w:bidi="ar-SA"/>
    </w:rPr>
  </w:style>
  <w:style w:type="paragraph" w:styleId="7">
    <w:name w:val="heading 6"/>
    <w:next w:val="1"/>
    <w:autoRedefine/>
    <w:unhideWhenUsed/>
    <w:qFormat/>
    <w:uiPriority w:val="0"/>
    <w:pPr>
      <w:numPr>
        <w:ilvl w:val="5"/>
        <w:numId w:val="1"/>
      </w:numPr>
      <w:spacing w:before="30" w:beforeLines="30" w:after="30" w:afterLines="30" w:line="312" w:lineRule="auto"/>
      <w:ind w:left="0" w:firstLine="402"/>
      <w:outlineLvl w:val="5"/>
    </w:pPr>
    <w:rPr>
      <w:rFonts w:ascii="Arial" w:hAnsi="Arial" w:eastAsia="黑体" w:cstheme="minorBidi"/>
      <w:b/>
      <w:sz w:val="24"/>
      <w:lang w:val="en-US" w:eastAsia="zh-CN" w:bidi="ar-SA"/>
    </w:rPr>
  </w:style>
  <w:style w:type="paragraph" w:styleId="8">
    <w:name w:val="heading 7"/>
    <w:next w:val="1"/>
    <w:autoRedefine/>
    <w:unhideWhenUsed/>
    <w:qFormat/>
    <w:uiPriority w:val="0"/>
    <w:pPr>
      <w:numPr>
        <w:ilvl w:val="6"/>
        <w:numId w:val="1"/>
      </w:numPr>
      <w:spacing w:before="30" w:beforeLines="30" w:after="30" w:afterLines="30" w:line="312" w:lineRule="auto"/>
      <w:ind w:left="0" w:firstLine="402"/>
      <w:outlineLvl w:val="6"/>
    </w:pPr>
    <w:rPr>
      <w:rFonts w:ascii="Arial" w:hAnsi="Arial" w:eastAsia="黑体" w:cstheme="minorBidi"/>
      <w:b/>
      <w:sz w:val="24"/>
      <w:lang w:val="en-US" w:eastAsia="zh-CN" w:bidi="ar-SA"/>
    </w:rPr>
  </w:style>
  <w:style w:type="paragraph" w:styleId="9">
    <w:name w:val="heading 8"/>
    <w:next w:val="1"/>
    <w:autoRedefine/>
    <w:unhideWhenUsed/>
    <w:qFormat/>
    <w:uiPriority w:val="0"/>
    <w:pPr>
      <w:numPr>
        <w:ilvl w:val="7"/>
        <w:numId w:val="1"/>
      </w:numPr>
      <w:spacing w:before="30" w:beforeLines="30" w:after="30" w:afterLines="30" w:line="312" w:lineRule="auto"/>
      <w:ind w:left="0" w:firstLine="402"/>
      <w:outlineLvl w:val="7"/>
    </w:pPr>
    <w:rPr>
      <w:rFonts w:eastAsia="黑体" w:asciiTheme="majorAscii" w:hAnsiTheme="majorAscii" w:cstheme="majorBidi"/>
      <w:b/>
      <w:sz w:val="24"/>
      <w:lang w:val="en-US" w:eastAsia="zh-CN" w:bidi="ar-SA"/>
    </w:rPr>
  </w:style>
  <w:style w:type="paragraph" w:styleId="10">
    <w:name w:val="heading 9"/>
    <w:next w:val="1"/>
    <w:autoRedefine/>
    <w:unhideWhenUsed/>
    <w:qFormat/>
    <w:uiPriority w:val="0"/>
    <w:pPr>
      <w:numPr>
        <w:ilvl w:val="8"/>
        <w:numId w:val="1"/>
      </w:numPr>
      <w:spacing w:before="30" w:beforeLines="30" w:after="30" w:afterLines="30" w:line="312" w:lineRule="auto"/>
      <w:ind w:left="0" w:firstLine="402"/>
      <w:outlineLvl w:val="8"/>
    </w:pPr>
    <w:rPr>
      <w:rFonts w:eastAsia="黑体" w:asciiTheme="majorAscii" w:hAnsiTheme="majorAscii" w:cstheme="majorBidi"/>
      <w:b/>
      <w:sz w:val="24"/>
      <w:szCs w:val="21"/>
      <w:lang w:val="en-US" w:eastAsia="zh-CN" w:bidi="ar-SA"/>
    </w:rPr>
  </w:style>
  <w:style w:type="character" w:default="1" w:styleId="22">
    <w:name w:val="Default Paragraph Font"/>
    <w:autoRedefine/>
    <w:semiHidden/>
    <w:qFormat/>
    <w:uiPriority w:val="0"/>
  </w:style>
  <w:style w:type="table" w:default="1" w:styleId="21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Body Text Indent"/>
    <w:basedOn w:val="1"/>
    <w:autoRedefine/>
    <w:qFormat/>
    <w:uiPriority w:val="0"/>
    <w:pPr>
      <w:spacing w:after="120" w:afterLines="0" w:afterAutospacing="0"/>
      <w:ind w:left="420" w:leftChars="200"/>
    </w:pPr>
  </w:style>
  <w:style w:type="paragraph" w:styleId="12">
    <w:name w:val="toc 3"/>
    <w:basedOn w:val="1"/>
    <w:next w:val="1"/>
    <w:autoRedefine/>
    <w:uiPriority w:val="0"/>
    <w:pPr>
      <w:ind w:left="840" w:leftChars="400"/>
    </w:pPr>
  </w:style>
  <w:style w:type="paragraph" w:styleId="13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4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5">
    <w:name w:val="toc 1"/>
    <w:basedOn w:val="1"/>
    <w:next w:val="1"/>
    <w:autoRedefine/>
    <w:qFormat/>
    <w:uiPriority w:val="0"/>
  </w:style>
  <w:style w:type="paragraph" w:styleId="16">
    <w:name w:val="Subtitle"/>
    <w:basedOn w:val="1"/>
    <w:autoRedefine/>
    <w:qFormat/>
    <w:uiPriority w:val="0"/>
    <w:pPr>
      <w:spacing w:before="120" w:beforeLines="0" w:beforeAutospacing="0" w:after="60" w:afterLines="0" w:afterAutospacing="0" w:line="312" w:lineRule="auto"/>
      <w:jc w:val="center"/>
      <w:outlineLvl w:val="1"/>
    </w:pPr>
    <w:rPr>
      <w:rFonts w:ascii="Arial" w:hAnsi="Arial"/>
      <w:b/>
      <w:kern w:val="28"/>
      <w:sz w:val="32"/>
    </w:rPr>
  </w:style>
  <w:style w:type="paragraph" w:styleId="17">
    <w:name w:val="toc 2"/>
    <w:basedOn w:val="1"/>
    <w:next w:val="1"/>
    <w:autoRedefine/>
    <w:qFormat/>
    <w:uiPriority w:val="0"/>
    <w:pPr>
      <w:ind w:left="420" w:leftChars="200"/>
    </w:pPr>
  </w:style>
  <w:style w:type="paragraph" w:styleId="18">
    <w:name w:val="Normal (Web)"/>
    <w:basedOn w:val="1"/>
    <w:autoRedefine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styleId="19">
    <w:name w:val="Title"/>
    <w:basedOn w:val="1"/>
    <w:autoRedefine/>
    <w:qFormat/>
    <w:uiPriority w:val="10"/>
    <w:pPr>
      <w:spacing w:line="240" w:lineRule="auto"/>
      <w:ind w:firstLine="0" w:firstLineChars="0"/>
      <w:jc w:val="center"/>
      <w:outlineLvl w:val="0"/>
    </w:pPr>
    <w:rPr>
      <w:rFonts w:asciiTheme="majorEastAsia" w:hAnsiTheme="majorEastAsia"/>
      <w:b/>
      <w:sz w:val="52"/>
      <w:szCs w:val="44"/>
    </w:rPr>
  </w:style>
  <w:style w:type="paragraph" w:styleId="20">
    <w:name w:val="Body Text First Indent 2"/>
    <w:basedOn w:val="11"/>
    <w:autoRedefine/>
    <w:qFormat/>
    <w:uiPriority w:val="0"/>
    <w:pPr>
      <w:ind w:firstLine="420" w:firstLineChars="200"/>
    </w:pPr>
  </w:style>
  <w:style w:type="character" w:styleId="23">
    <w:name w:val="Strong"/>
    <w:basedOn w:val="22"/>
    <w:autoRedefine/>
    <w:qFormat/>
    <w:uiPriority w:val="22"/>
    <w:rPr>
      <w:rFonts w:ascii="Arial" w:hAnsi="Arial" w:eastAsia="黑体"/>
      <w:b/>
      <w:color w:val="auto"/>
      <w:u w:val="single"/>
    </w:rPr>
  </w:style>
  <w:style w:type="character" w:styleId="24">
    <w:name w:val="Emphasis"/>
    <w:basedOn w:val="22"/>
    <w:autoRedefine/>
    <w:qFormat/>
    <w:uiPriority w:val="20"/>
    <w:rPr>
      <w:rFonts w:ascii="Arial" w:hAnsi="Arial" w:eastAsia="黑体"/>
      <w:b/>
      <w:bCs/>
      <w:i/>
      <w:color w:val="auto"/>
      <w:sz w:val="24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17</TotalTime>
  <ScaleCrop>false</ScaleCrop>
  <LinksUpToDate>false</LinksUpToDate>
  <CharactersWithSpaces>0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2023-07-31T11:21:00Z</dcterms:created>
  <dc:creator>86153</dc:creator>
  <cp:lastModifiedBy>Bzlg</cp:lastModifiedBy>
  <dcterms:modified xsi:type="dcterms:W3CDTF">2024-03-05T10:05:10Z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3944B9D4B3C8454E80B9E3DBFF300FBE_13</vt:lpwstr>
  </property>
</Properties>
</file>