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指导教师评分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指导教师评分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指导教师评分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指导教师评分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指导教师评分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评分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点击评分填写完评分意见点击确定即可。</w:t>
      </w:r>
    </w:p>
    <w:p>
      <w:pPr>
        <w:jc w:val="left"/>
        <w:rPr>
          <w:rFonts w:hint="eastAsia"/>
        </w:rPr>
      </w:pPr>
      <w:r>
        <w:drawing>
          <wp:inline distT="0" distB="0" distL="114300" distR="114300">
            <wp:extent cx="5259705" cy="2621280"/>
            <wp:effectExtent l="0" t="0" r="1714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865467B"/>
    <w:rsid w:val="0A50035B"/>
    <w:rsid w:val="0BB237D2"/>
    <w:rsid w:val="114D5B38"/>
    <w:rsid w:val="1BA63455"/>
    <w:rsid w:val="23725EDC"/>
    <w:rsid w:val="2E666151"/>
    <w:rsid w:val="33D24F57"/>
    <w:rsid w:val="394708A4"/>
    <w:rsid w:val="41094C99"/>
    <w:rsid w:val="48155895"/>
    <w:rsid w:val="4DE7102D"/>
    <w:rsid w:val="4FEA73EF"/>
    <w:rsid w:val="53ED7535"/>
    <w:rsid w:val="5D2576D4"/>
    <w:rsid w:val="64CC3C6F"/>
    <w:rsid w:val="69533C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17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2022-10-14T03:13:46Z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C41B655BAC3B40BFA522A38AB54D5CB6</vt:lpwstr>
  </property>
</Properties>
</file>